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Михайлівський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257,3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93,4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163,9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«ДБК ВАЛЕМІРА»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802,3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складу робіт з експлуатаційного утримання відносяться такі основні роботи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встановлення та заміна дорожніх знаків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нанесення розмітки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озеленення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ліквідація порослі та покіс узбіччя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планування узбіччя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зимове утримання та інші не передбачувані аварійні роботи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автодорогам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081190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Михайлівка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Матвіївка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855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081111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Тимошівка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Переверзівка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384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081135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Михайлівка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-08-11/,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137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081101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Бурчак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Лиманівка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134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Продовжуються роботи 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081101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Бурчак – Лиманівка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роботи з вирубки порослі та дерев на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081106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Вовківка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-08-10/.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ремонту білого шосе 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081108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Українка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Лиманівка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Любимівка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планування узбіччя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081101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Бурчак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Лиманівка та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081108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Українка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Лиманівка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Любимівка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планується виконання робіт з ліквідації ямковості пневмоструменевим методом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10 992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634,3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Виконуються роботи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першу чергу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яких проведено роботи з ліквідації ямковості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